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Электронный документооборот</w:t>
            </w:r>
          </w:p>
          <w:p>
            <w:pPr>
              <w:jc w:val="center"/>
              <w:spacing w:after="0" w:line="240" w:lineRule="auto"/>
              <w:rPr>
                <w:sz w:val="32"/>
                <w:szCs w:val="32"/>
              </w:rPr>
            </w:pPr>
            <w:r>
              <w:rPr>
                <w:rFonts w:ascii="Times New Roman" w:hAnsi="Times New Roman" w:cs="Times New Roman"/>
                <w:color w:val="#000000"/>
                <w:sz w:val="32"/>
                <w:szCs w:val="32"/>
              </w:rPr>
              <w:t> К.М.06.06.11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/Шабалин А.М./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«Электронный документооборот»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096.47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К.М.06.06.11 «Электронный документооборот».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«Электронный документооборот»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стандартизированными методами психодиагностики личностных характеристик и возрастных особенностей обучающихся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К.М.06.06.11 «Электронный документооборот»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Интеллектуальные информационные системы</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поддержки принятия решений</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61"/>
        </w:trPr>
        <w:tc>
          <w:tcPr>
            <w:tcW w:w="3970" w:type="dxa"/>
          </w:tcPr>
          <w:p/>
        </w:tc>
        <w:tc>
          <w:tcPr>
            <w:tcW w:w="4679" w:type="dxa"/>
          </w:tcPr>
          <w:p/>
        </w:tc>
        <w:tc>
          <w:tcPr>
            <w:tcW w:w="993" w:type="dxa"/>
          </w:tcPr>
          <w:p/>
        </w:tc>
      </w:tr>
      <w:tr>
        <w:trPr>
          <w:trHeight w:hRule="exact" w:val="806.2955"/>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электронный документооборот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особенности конфиденциальной информации. Общая характеристика нормативной правовой базы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Документирование конфиденциальной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Организация конфиденциального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Разрешительная система доступа к конфиденциальной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Составление номенклатуры дел, формирование и оформление Документальный фонд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понятия, классификация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Определение объема документооборота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Реквизиты документов, их оформление. Требования к тексту служебного документа и их оформление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Организация работы с документами службы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Система электронного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Подготовка конфиденциальных документов к архивному хранению или уничтожению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Режим конфиденциальности документированной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Система защищенного электронного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Структура систем электронного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Системы электронного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Основные требования к системе электронного документооборота (СЭД)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13. Настройка системы DocsVision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14. Работа со справочниками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15. Работа с документами в системе DocsVision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16. Коммерческая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Часы на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701.3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Понятие и особенности конфиденциальной информации. Общая характеристика нормативной правовой базы</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Персональные данные. Тайна следствия и судопроизводства. Служебная тайна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Документирование конфиденциальной информации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документирования конфиденциальной информации. Определение степени ограничения доступа к документам и использование отметки конфиденциальности при оформлении документов.</w:t>
            </w:r>
          </w:p>
          <w:p>
            <w:pPr>
              <w:jc w:val="both"/>
              <w:spacing w:after="0" w:line="240" w:lineRule="auto"/>
              <w:rPr>
                <w:sz w:val="24"/>
                <w:szCs w:val="24"/>
              </w:rPr>
            </w:pPr>
            <w:r>
              <w:rPr>
                <w:rFonts w:ascii="Times New Roman" w:hAnsi="Times New Roman" w:cs="Times New Roman"/>
                <w:color w:val="#000000"/>
                <w:sz w:val="24"/>
                <w:szCs w:val="24"/>
              </w:rPr>
              <w:t> Разработка перечня конфиденциальной документированной информации. Учет бумажных носителей конфиденциальной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Организация конфиденциального документооборота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учета и регистрации конфиденциальной документированной информации. Обработка поступающих конфиденциальных документов, их учет и регистрация. Учет и регистрация внутренних конфиденциальных документов. Технологии исполнения и контроля за исполнением конфиденциальных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Разрешительная система доступа к конфиденциальной информации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требования к разрешительной системе доступа. Особенности доступа к конфиденциальной документированной информации, составляющей служебную, коммерческую, профессиональные тайны, секрет производства и служебный секрет производства. Особенности доступа должностных лиц при их командировании к конфиденциальной документированной информации.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Составление номенклатуры дел, формирование и оформление Документальный фонд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конфиденциальных дел. Оформление конфиденциальных дел</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Подготовка конфиденциальных документов к архивному хранению или уничтожению</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Экспертиза ценности конфиденциальных документов. Подготовка конфиденциальных документов и дел для архивного хранения. Подготовка конфиденциальных документов и дел к уничтожению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Режим конфиденциальности документированной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Режим обмена конфиденциальной документированной информацией. Режим сохранности конфиденциальных документов и дел. Режим конфиденциальности при проведении совещаний и переговоров. Проверка наличия носителей конфиденциальной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Система защищенного электронного документооборота</w:t>
            </w:r>
          </w:p>
        </w:tc>
      </w:tr>
      <w:tr>
        <w:trPr>
          <w:trHeight w:hRule="exact" w:val="360.00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конфиденциального электронного документооборота. Основные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угроз информационной безопасности и организации. Организация работ при создании системы защиты электронного документооборота. Обеспечение контроля защиты электронного документооборота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Структура систем электронного документооборота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Программное обеспечение Нормативно-методическое обеспечение использования комплексной системы автоматизации ДОУ. Программные оболочки систем электронного документооборота. Принципы, методы и средства разработки электронной системы управления документооборотом.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Основные понятия, классификация документации</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делопроизводства. Понятие документа, классы документов, связанные с выполнением функций управления и деловыми процессами. Понятие документопотока, его структура, виды документопотоков.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Определение объема документооборота организации</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Познакомиться с количественными характеристиками документооборота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Реквизиты документов, их оформление. Требования к тексту служебного документа и их оформление</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реквизитов и правила их оформления. Текст документа, его структура и требования к составлению. Составление приказов, деловых писем.</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Организация работы с документами службы делопроизводства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функции служб делопроизводства. Номенклатура дел. Обработка поступающих и отправляемых документов. Порядок хранения. Регистрация документов. Ответственность работников и служб делопроизводства за сохранность документов и информации.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«Электронный документооборот» / Шабалин А.М..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Хачатрян,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978-5-4497-0588-4.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http://www.iprbookshop.ru/97083.html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электронного</w:t>
            </w:r>
            <w:r>
              <w:rPr/>
              <w:t xml:space="preserve"> </w:t>
            </w:r>
            <w:r>
              <w:rPr>
                <w:rFonts w:ascii="Times New Roman" w:hAnsi="Times New Roman" w:cs="Times New Roman"/>
                <w:color w:val="#000000"/>
                <w:sz w:val="24"/>
                <w:szCs w:val="24"/>
              </w:rPr>
              <w:t>документооборота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Краснянский,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Карпушкин,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Коробова,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Карпов,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электронного</w:t>
            </w:r>
            <w:r>
              <w:rPr/>
              <w:t xml:space="preserve"> </w:t>
            </w:r>
            <w:r>
              <w:rPr>
                <w:rFonts w:ascii="Times New Roman" w:hAnsi="Times New Roman" w:cs="Times New Roman"/>
                <w:color w:val="#000000"/>
                <w:sz w:val="24"/>
                <w:szCs w:val="24"/>
              </w:rPr>
              <w:t>документооборота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Тамбов:</w:t>
            </w:r>
            <w:r>
              <w:rPr/>
              <w:t xml:space="preserve"> </w:t>
            </w:r>
            <w:r>
              <w:rPr>
                <w:rFonts w:ascii="Times New Roman" w:hAnsi="Times New Roman" w:cs="Times New Roman"/>
                <w:color w:val="#000000"/>
                <w:sz w:val="24"/>
                <w:szCs w:val="24"/>
              </w:rPr>
              <w:t>Тамбовский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978-5-8265-1935-6.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http://www.iprbookshop.ru/94361.html</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Дёмушкин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Фабричнов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Кондрашева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978-5-98704-711-8.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http://www.iprbookshop.ru/66416.html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Дёмушкин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Фабричнов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Кондрашева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Куняев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Конфиденциальное</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защищенный</w:t>
            </w:r>
            <w:r>
              <w:rPr/>
              <w:t xml:space="preserve"> </w:t>
            </w:r>
            <w:r>
              <w:rPr>
                <w:rFonts w:ascii="Times New Roman" w:hAnsi="Times New Roman" w:cs="Times New Roman"/>
                <w:color w:val="#000000"/>
                <w:sz w:val="24"/>
                <w:szCs w:val="24"/>
              </w:rPr>
              <w:t>электронный</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978-5-98704-711-8.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http://www.iprbookshop.ru/9083.html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61.08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2023-2024_ФГОС3++2023_Бак-ЗФО-ПО2(НОиИнф)(23)_plx_Электронный документооборот</dc:title>
  <dc:creator>FastReport.NET</dc:creator>
</cp:coreProperties>
</file>